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5B" w:rsidRDefault="00522944">
      <w:pPr>
        <w:pStyle w:val="a4"/>
        <w:widowControl w:val="0"/>
        <w:kinsoku/>
        <w:spacing w:line="640" w:lineRule="exact"/>
        <w:ind w:firstLineChars="0" w:firstLine="0"/>
        <w:jc w:val="both"/>
        <w:rPr>
          <w:rFonts w:ascii="Times New Roman" w:eastAsia="黑体" w:hAnsi="Times New Roman" w:cs="Times New Roman"/>
          <w:color w:val="auto"/>
          <w:spacing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color w:val="auto"/>
          <w:spacing w:val="0"/>
          <w:sz w:val="32"/>
          <w:szCs w:val="32"/>
        </w:rPr>
        <w:t>附件</w:t>
      </w:r>
    </w:p>
    <w:p w:rsidR="00ED6D5B" w:rsidRDefault="00522944">
      <w:pPr>
        <w:pStyle w:val="a4"/>
        <w:widowControl w:val="0"/>
        <w:kinsoku/>
        <w:spacing w:line="640" w:lineRule="exact"/>
        <w:ind w:firstLineChars="0" w:firstLine="0"/>
        <w:jc w:val="center"/>
        <w:rPr>
          <w:rFonts w:ascii="Times New Roman" w:eastAsia="方正小标宋_GBK" w:hAnsi="Times New Roman" w:cs="Times New Roman"/>
          <w:color w:val="auto"/>
          <w:spacing w:val="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auto"/>
          <w:spacing w:val="0"/>
          <w:sz w:val="44"/>
          <w:szCs w:val="44"/>
        </w:rPr>
        <w:t>宿迁市</w:t>
      </w:r>
      <w:r>
        <w:rPr>
          <w:rFonts w:ascii="Times New Roman" w:eastAsia="方正小标宋_GBK" w:hAnsi="Times New Roman" w:cs="Times New Roman"/>
          <w:color w:val="auto"/>
          <w:spacing w:val="0"/>
          <w:sz w:val="44"/>
          <w:szCs w:val="44"/>
        </w:rPr>
        <w:t>2023</w:t>
      </w:r>
      <w:r>
        <w:rPr>
          <w:rFonts w:ascii="Times New Roman" w:eastAsia="方正小标宋_GBK" w:hAnsi="Times New Roman" w:cs="Times New Roman"/>
          <w:color w:val="auto"/>
          <w:spacing w:val="0"/>
          <w:sz w:val="44"/>
          <w:szCs w:val="44"/>
        </w:rPr>
        <w:t>年上半年园林绿化企业信用</w:t>
      </w:r>
    </w:p>
    <w:p w:rsidR="00ED6D5B" w:rsidRDefault="00522944">
      <w:pPr>
        <w:pStyle w:val="a4"/>
        <w:widowControl w:val="0"/>
        <w:kinsoku/>
        <w:spacing w:line="640" w:lineRule="exact"/>
        <w:ind w:firstLineChars="0" w:firstLine="0"/>
        <w:jc w:val="center"/>
        <w:rPr>
          <w:rFonts w:ascii="Times New Roman" w:eastAsia="方正小标宋_GBK" w:hAnsi="Times New Roman" w:cs="Times New Roman"/>
          <w:color w:val="auto"/>
          <w:spacing w:val="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auto"/>
          <w:spacing w:val="0"/>
          <w:sz w:val="44"/>
          <w:szCs w:val="44"/>
        </w:rPr>
        <w:t>综合评价得分表</w:t>
      </w:r>
    </w:p>
    <w:p w:rsidR="00ED6D5B" w:rsidRDefault="00ED6D5B">
      <w:pPr>
        <w:spacing w:line="400" w:lineRule="exact"/>
        <w:rPr>
          <w:rFonts w:ascii="Times New Roman" w:hAnsi="Times New Roman" w:cs="Times New Roman"/>
          <w:color w:val="auto"/>
        </w:rPr>
      </w:pPr>
    </w:p>
    <w:tbl>
      <w:tblPr>
        <w:tblW w:w="9519" w:type="dxa"/>
        <w:jc w:val="center"/>
        <w:tblLayout w:type="fixed"/>
        <w:tblLook w:val="04A0" w:firstRow="1" w:lastRow="0" w:firstColumn="1" w:lastColumn="0" w:noHBand="0" w:noVBand="1"/>
      </w:tblPr>
      <w:tblGrid>
        <w:gridCol w:w="726"/>
        <w:gridCol w:w="4113"/>
        <w:gridCol w:w="784"/>
        <w:gridCol w:w="786"/>
        <w:gridCol w:w="624"/>
        <w:gridCol w:w="661"/>
        <w:gridCol w:w="661"/>
        <w:gridCol w:w="1164"/>
      </w:tblGrid>
      <w:tr w:rsidR="00ED6D5B">
        <w:trPr>
          <w:trHeight w:val="227"/>
          <w:tblHeader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auto"/>
              </w:rPr>
            </w:pPr>
            <w:r>
              <w:rPr>
                <w:rFonts w:ascii="Times New Roman" w:eastAsia="黑体" w:hAnsi="Times New Roman" w:cs="Times New Roman"/>
                <w:color w:val="auto"/>
                <w:lang w:bidi="ar"/>
              </w:rPr>
              <w:t>序号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auto"/>
              </w:rPr>
            </w:pPr>
            <w:r>
              <w:rPr>
                <w:rFonts w:ascii="Times New Roman" w:eastAsia="黑体" w:hAnsi="Times New Roman" w:cs="Times New Roman"/>
                <w:color w:val="auto"/>
                <w:lang w:bidi="ar"/>
              </w:rPr>
              <w:t>企业名称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auto"/>
                <w:lang w:bidi="ar"/>
              </w:rPr>
            </w:pPr>
            <w:r>
              <w:rPr>
                <w:rFonts w:ascii="Times New Roman" w:eastAsia="黑体" w:hAnsi="Times New Roman" w:cs="Times New Roman"/>
                <w:color w:val="auto"/>
                <w:lang w:bidi="ar"/>
              </w:rPr>
              <w:t>考核</w:t>
            </w:r>
          </w:p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auto"/>
              </w:rPr>
            </w:pPr>
            <w:r>
              <w:rPr>
                <w:rFonts w:ascii="Times New Roman" w:eastAsia="黑体" w:hAnsi="Times New Roman" w:cs="Times New Roman"/>
                <w:color w:val="auto"/>
                <w:lang w:bidi="ar"/>
              </w:rPr>
              <w:t>得分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auto"/>
                <w:lang w:bidi="ar"/>
              </w:rPr>
            </w:pPr>
            <w:r>
              <w:rPr>
                <w:rFonts w:ascii="Times New Roman" w:eastAsia="黑体" w:hAnsi="Times New Roman" w:cs="Times New Roman"/>
                <w:color w:val="auto"/>
                <w:lang w:bidi="ar"/>
              </w:rPr>
              <w:t>基本</w:t>
            </w:r>
          </w:p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auto"/>
              </w:rPr>
            </w:pPr>
            <w:r>
              <w:rPr>
                <w:rFonts w:ascii="Times New Roman" w:eastAsia="黑体" w:hAnsi="Times New Roman" w:cs="Times New Roman"/>
                <w:color w:val="auto"/>
                <w:lang w:bidi="ar"/>
              </w:rPr>
              <w:t>情况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auto"/>
              </w:rPr>
            </w:pPr>
            <w:r>
              <w:rPr>
                <w:rFonts w:ascii="Times New Roman" w:eastAsia="黑体" w:hAnsi="Times New Roman" w:cs="Times New Roman"/>
                <w:color w:val="auto"/>
                <w:lang w:bidi="ar"/>
              </w:rPr>
              <w:t>技术人员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auto"/>
              </w:rPr>
            </w:pPr>
            <w:r>
              <w:rPr>
                <w:rFonts w:ascii="Times New Roman" w:eastAsia="黑体" w:hAnsi="Times New Roman" w:cs="Times New Roman"/>
                <w:color w:val="auto"/>
                <w:lang w:bidi="ar"/>
              </w:rPr>
              <w:t>业绩评价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auto"/>
              </w:rPr>
            </w:pPr>
            <w:r>
              <w:rPr>
                <w:rFonts w:ascii="Times New Roman" w:eastAsia="黑体" w:hAnsi="Times New Roman" w:cs="Times New Roman"/>
                <w:color w:val="auto"/>
                <w:lang w:bidi="ar"/>
              </w:rPr>
              <w:t>表彰奖励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auto"/>
                <w:lang w:bidi="ar"/>
              </w:rPr>
            </w:pPr>
            <w:r>
              <w:rPr>
                <w:rFonts w:ascii="Times New Roman" w:eastAsia="黑体" w:hAnsi="Times New Roman" w:cs="Times New Roman"/>
                <w:color w:val="auto"/>
                <w:lang w:bidi="ar"/>
              </w:rPr>
              <w:t>日常巡查</w:t>
            </w:r>
          </w:p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auto"/>
              </w:rPr>
            </w:pPr>
            <w:r>
              <w:rPr>
                <w:rFonts w:ascii="Times New Roman" w:eastAsia="黑体" w:hAnsi="Times New Roman" w:cs="Times New Roman"/>
                <w:color w:val="auto"/>
                <w:lang w:bidi="ar"/>
              </w:rPr>
              <w:t>得分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江苏兴邦建工集团有限公司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江苏省恒通市政建设有限公司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江苏苏林建设有限公司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江苏省天宏园林建设工程有限公司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前程建设集团有限公司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江苏周圈园林有限公司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江苏澳洋生态园林股份有限公司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江苏山水环境建设集团股份有限公司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江苏富邦环境建设集团有限公司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绿美艺环境建设集团有限公司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苏州园科生态建设集团有限公司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苏州吴林园林发展有限公司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大千生态环境集团股份有限公司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江苏沭阳绿苑花卉景观工程有限公司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江苏景然生态建设集团有限公司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宿迁市亮巢建设工程有限公司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江苏天润环境建设集团有限公司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苏州市政园林工程集团有限公司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金埔园林股份有限公司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绿艺建设集团有限公司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徐州市森洋园林景观工程有限公司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浩安生态环境建设有限公司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南京珍珠泉园林建设有限公司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江苏亘华建设有限公司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lastRenderedPageBreak/>
              <w:t>25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江苏福宇园林建设有限公司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杭州市园林绿化股份有限公司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南京同力建设集团股份有限公司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南京锦江园林景观有限公司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江苏九州生态科技股份有限公司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江苏林荣园林建设工程有限公司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海光建设集团有限公司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河南固川市政园林工程有限公司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中外园林建设有限公司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诚邦生态环境股份有限公司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江苏智言建设工程有限公司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江苏大楚建设集团有限公司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江苏苏宿园林建设有限公司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江苏晟宏建设有限公司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江苏兰亭市政园林有限公司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40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江苏茂泽建设有限公司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41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浙江园冶生态建设有限公司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42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福建西景市政园林建设有限公司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43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红谷滩建设集团有限公司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44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南京雨岚生态建设集团有限公司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45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江苏智泉建设科技集团有限公司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46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福建绿涛市政园林工程有限公司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47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江苏润成园林建设有限公司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48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常熟市华诚建设工程有限责任公司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49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山东阳光园林建设有限公司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50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华艺生态园林股份有限公司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51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河北建工集团生态环境有限公司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52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江苏新叶生态环境建设有限公司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53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江苏神画园林景观工程有限公司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99.50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2.50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54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江苏跃发建设工程有限公司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99.50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2.50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lastRenderedPageBreak/>
              <w:t>55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江苏梦润建设有限公司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99.50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2.50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56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江苏桃源绿化工程有限公司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99.50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2.50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57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江苏兴业环境集团有限公司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99.00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58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雨发建设集团有限公司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99.00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59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无锡美华秋枫园艺有限公司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99.00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60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江苏现代环境建设集团有限公司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99.00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61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江苏华建市政园林建设有限公司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99.00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62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江苏圣龙市政园林工程有限公司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99.00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63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江苏织锦园林市政建设有限公司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99.00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64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东方铭科建设有限公司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99.00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65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江苏三维园艺有限公司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99.00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66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中邦汇泽园林环境建设有限公司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99.00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67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江西省园博建工集团有限公司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98.00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68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江西景观建设集团有限公司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98.00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69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江苏苏馨汇园林绿化工程有限公司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98.00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70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江苏高景建设工程有限公司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98.00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71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苏州绿化建设发展有限公司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98.00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72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沭阳县新河联合花木工程有限公司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98.00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73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浙江原野建设有限公司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98.00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74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江苏朗建生态建设有限公司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98.00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75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宿迁市人和绿化工程有限公司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98.00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76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江苏郁森建设有限公司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98.00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77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江苏华源建工集团有限公司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98.00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78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浙江伟达园林工程有限公司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98.00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79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相亭生态科技有限公司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98.00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江苏清源建设发展集团有限公司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98.00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苏州园林发展股份有限公司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98.00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光华建设集团有限公司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98.00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江苏路泰建设集团有限公司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97.50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2.50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江苏楚通建设有限公司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97.50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2.50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lastRenderedPageBreak/>
              <w:t>85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江苏绿之源园林建设有限公司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97.50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2.50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江苏苏北花卉股份有限公司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97.50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2.50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江苏筑广之星建设集团有限公司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97.50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2.50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江苏诗图园林绿化工程有限公司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97.50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2.50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沭阳丰至园林建设有限公司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97.50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1.50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宿迁市奥援建设工程有限公司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97.30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江苏琦至建设工程有限公司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97.30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沭阳县华盛园林绿化工程有限公司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97.30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江苏天桓园林景观建设工程有限公司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97.30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江苏新域环境修复有限公司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97.10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2.10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南京玄武园林绿化工程有限责任公司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97.00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江苏龙腾坤鑫建设发展有限公司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97.00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江苏金腾园林建设有限公司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97.00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棕榈生态城镇发展股份有限公司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97.00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博大环境集团有限公司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97.00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江苏沐景建设有限公司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97.00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江苏景道园林工程有限公司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97.00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淮安市双兴建设工程有限公司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97.00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洪城市政环境建设集团有限公司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97.00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江苏艺之景市政工程有限公司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97.00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江苏宏宇景观工程有限公司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97.00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江苏泽冠建设有限公司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97.00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博弘环境建设有限公司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97.00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常州百锦苑景观工程有限公司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96.70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2.70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裕美华建设（成都）有限公司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96.70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2.70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110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宿迁宏立建设工程有限公司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96.60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0.60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111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江苏皇岗建设</w:t>
            </w: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(</w:t>
            </w: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集团</w:t>
            </w: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)</w:t>
            </w: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96.50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2.50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112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沭阳县中阳园林绿化工程有限公司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96.50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2.50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113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江苏楚天园林绿化有限公司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96.50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2.50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114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江苏中亿德建设集团有限公司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96.50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2.50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lastRenderedPageBreak/>
              <w:t>115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江苏华苑环境建设有限公司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96.40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2.40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116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正航水利集团有限公司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96.30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117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江苏泽誉建设工程有限公司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96.00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118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苏州祥盛建设工程有限公司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96.00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119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江苏苑艺园林建设有限公司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96.00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宿迁市园林绿化工程有限公司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95.90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0.90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宿迁市东方园林绿化工程有限公司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95.60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0.60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沭阳润泽市政园林工程有限公司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95.50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2.50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江苏启源建设集团有限公司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95.50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2.50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宿迁远东建筑装饰工程有限公司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95.50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1.50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江苏睿涵建设有限公司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95.50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1.50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宿迁市瑞祥园林工程有限公司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95.30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江苏泽达环境建设集团有限公司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95.30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宿迁沃川园林绿化工程有限公司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95.30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江苏创艺园林绿化工程有限公司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95.30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130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江苏联欧建设有限公司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95.30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131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江苏大进建设工程有限公司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95.30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132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江苏华阳园林绿化工程有限公司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95.30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133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绿洲凯宸建设集团有限公司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95.00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134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常州市华景花木园林建筑工程有限公司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95.00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135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华赣城建集团股份有限公司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95.00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136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常州好艺景观工程有限公司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95.00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137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江苏辰海建设集团有限公司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95.00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138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江苏天宇园林绿化工程有限公司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95.00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139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湖南省绿林建设集团有限公司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95.00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140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江苏华泰路桥建设集团有限公司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95.00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141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江苏利豪建设集团有限公司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95.00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142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江苏神州市政园林建设有限公司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95.00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143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江苏映程建设有限公司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95.00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144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江苏金宇通建设科技集团有限公司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95.00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lastRenderedPageBreak/>
              <w:t>145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江苏聿楷环境建设有限公司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95.00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146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江苏溪南园林工程有限公司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95.00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147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江苏森航建设有限公司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95.00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148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江苏誉都建设集团有限公司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95.00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149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宿迁市新景园林工程有限公司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95.00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150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江苏溪景建设有限公司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95.00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151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江苏凯进生态建设有限公司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95.00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152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江苏九星建设工程有限公司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94.90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0.90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153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亿晨建设集团有限公司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94.70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2.70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154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宿迁市荣港建设工程有限公司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94.60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0.60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155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苏州盛通市政园林工程有限公司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94.60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0.60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156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江苏联瑞建设有限公司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94.50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1.50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157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江苏三恒建设有限公司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94.50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1.50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158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江苏成运建设有限公司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94.30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159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江苏亚星园林工程有限公司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94.30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160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江苏千竹建设工程有限公司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94.30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161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江苏长天建设有限公司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94.30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162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江苏臻烁建工集团有限公司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94.30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163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淄博奥景园艺有限公司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94.10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2.10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164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宿迁市盛唐园林绿化工程有限公司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94.00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165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江苏惠锦建设工程有限公司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94.00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166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皖建生态环境建设有限公司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94.00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167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宿迁鑫拓建设工程有限公司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94.00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168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江苏禾源晟然建设工程有限公司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94.00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169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常州森绿风景园林设计有限公司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94.00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170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常州蓝田人景观建筑规划设计工程有限公司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94.00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171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常州宇翔园林建设有限公司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94.00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172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宿迁现代建筑工程有限公司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94.00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173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江苏省丰景园林建设工程有限公司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94.00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174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宿迁广达建设有限公司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94.00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lastRenderedPageBreak/>
              <w:t>175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南京浦宇建筑工程有限公司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94.00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176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江苏峰峦环境建设有限公司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94.00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177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淮北新联情生态建设集团有限公司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94.00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178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江苏芯蕊园林建设工程有限公司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93.60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0.60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179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宿迁诺泽建设工程有限公司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93.50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1.50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180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江苏艾美建设有限公司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93.50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1.50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181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江苏新梦想生态环境建设股份有限公司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93.50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1.50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182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宿迁凯业建设工程有限公司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93.30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183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江苏装联项目管理有限公司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93.30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184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江苏锦澍园林建设工程有限公司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93.30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185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江苏雄速建设有限公司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93.00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186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江苏焕鹏建设集团有限公司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93.00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187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江苏奋和达建设有限公司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93.00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188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江苏六德建设工程有限公司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93.00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189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江苏观昊建设工程有限公司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93.00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190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南京国骄装饰工程有限公司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93.00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191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南京松翠园林建设有限公司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93.00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192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扬州市通达建设发展有限公司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93.00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193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宿迁市潞顺建筑工程有限公司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93.00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194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江苏景天园林建设有限公司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93.00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195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常州绿湖园林建设有限公司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93.00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196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江苏万源建设工程有限公司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93.00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197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江苏三联环境建设有限公司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93.00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198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常州江天景观工程有限公司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93.00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199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江苏大汉建设实业集团有限责任公司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93.00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200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常州市旭升景观园林工程有限公司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93.00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201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江苏领先建设有限公司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93.00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202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中林绿苑江苏生态环境有限公司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93.00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203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江苏正恒建设有限公司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93.00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204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中伟达建设集团有限责任公司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93.00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lastRenderedPageBreak/>
              <w:t>205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苏荟建设股份有限公司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92.90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0.90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206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江苏楚匠建设工程有限公司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92.60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0.60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207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江苏泰北建设工程有限公司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208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江苏腾日建设工程有限公司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209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江苏首开建设工程有限公司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210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宿迁天梭建设有限公司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211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江苏清风园林绿化工程有限公司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212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江苏金森建设有限公司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213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江苏宁亚建设工程有限公司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214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江苏晟诚建筑装饰工程有限公司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215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江苏东立建设工程有限公司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216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江苏恒诺水利工程有限公司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217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江苏拓江建设有限公司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218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江苏豪强建设集团有限公司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219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江苏国能建设有限公司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220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江苏政联建设有限公司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221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江苏金土地园林工程有限公司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222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江苏金洋建设工程有限公司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223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江苏香江园林建设有限公司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224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常州业盛园林建设工程有限公司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225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江苏嘉正园林建设有限公司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226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江苏瀚辰园林科技有限公司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227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江苏泽文市政建设有限公司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228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常州市昊盈建设工程有限公司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229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江苏中尧市政园林建设有限公司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230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江苏青藜市政建设有限公司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231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江苏天泽园林绿化有限公司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232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宿迁市宿城区生态园林绿化工程有限公司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233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江苏丰千园林建设有限公司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234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江苏艾博建设工程有限公司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lastRenderedPageBreak/>
              <w:t>235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江苏森鹏建设工程有限公司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236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江苏罗傲建设工程有限公司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237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江苏新印象新型材料有限公司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238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江苏新印象环境建设有限公司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239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江苏行观建设有限公司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240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江苏绿宇园林绿化工程有限公司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241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神州建设宿迁有限公司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242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江苏新域建设有限公司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243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河北建设集团园林工程有限公司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244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江苏玖池建设工程有限公司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245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宿迁市文科园林有限公司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246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江苏东曙建设有限公司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247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上海园林绿化建设有限公司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78.00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248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江苏冠卓建设有限公司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249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江苏铭美园林建设工程有限公司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250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江苏北方园林建设有限公司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251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江苏溪秀建设工程有限公司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252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红树林市政环境建设集团有限公司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253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江苏智仁生态环境建设工程有限公司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254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宿迁市中港建设工程有限公司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255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江苏隆邦农业科技有限公司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256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江苏强泽建设有限公司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257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江苏京戍建设有限公司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258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江苏和祥园林有限公司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259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江苏强邦建设有限公司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260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江苏巽阳园林建设工程有限公司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261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宿迁市尚泽建设工程有限公司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262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江苏老实人市政园林有限公司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263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江苏尧禹建设有限公司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264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江苏鸿泰通建设集团有限公司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lastRenderedPageBreak/>
              <w:t>265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江苏天玺装饰工程有限公司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266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苏州群业建设工程有限公司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267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江苏华辰园林工程有限公司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268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江苏宏博良造建设有限公司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269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江苏邦贵建筑装饰有限公司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270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江苏艾凡特建设工程有限公司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271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江苏楚龙建设有限公司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272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江苏芮业建设有限公司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273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徐州市政建设集团有限责任公司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274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江苏东旭建设发展有限公司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275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常州创新园林工程有限公司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276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宿迁一邦建设工程有限公司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277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宿迁东昂建设工程有限公司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278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江苏天汇环境工程有限公司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279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泗阳致远建设有限公司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280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江苏长峰建设有限公司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281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江苏正邦建设工程有限公司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282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江苏民生建设有限公司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283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淮安市清江园林建设工程有限公司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284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江苏恒绿建设工程有限公司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285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江苏汉象建设集团有限公司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286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江苏长瑞建设有限公司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287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江苏恒大建设有限公司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288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江苏东风建设工程有限公司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289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江苏锦卉园林建设工程有限公司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290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江苏三石宏盛集团建设有限公司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291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江苏兴洲建设集团有限公司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292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江苏蕴隆建设有限公司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293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江苏广安建设工程有限公司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294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江苏泰铂尔建设工程有限公司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lastRenderedPageBreak/>
              <w:t>295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宿迁宝源建设有限公司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296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江苏富森建设有限公司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297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陕西德艺人文建设有限公司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298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陕西中海城建有限公司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299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大吉园林工程宿迁有限公司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300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江苏建总控股集团有限公司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301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宿迁安明建设工程有限公司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302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宿迁市磐石建设有限公司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303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河南圣锦建设工程有限公司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304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常州市宏泰园林绿化有限公司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305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江苏凯翔建设集团有限公司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306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江苏弗居建设有限公司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307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江苏古枫市政园林建设有限公司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308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江苏中湖市政园林工程有限公司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309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江苏览翔建设有限公司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310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江苏润永建设工程有限公司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311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江苏蔚美生态环境建设有限公司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312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江苏润勋建设工程有限公司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313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宿迁永和建设工程有限公司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314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江苏永茂建设工程有限公司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315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江苏亮达建设集团有限公司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316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江苏仪征苏中建设有限公司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317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宿迁楠竹园林建设工程有限公司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318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江苏润顺园林生态景观建设有限公司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319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江苏佳宇科技有限公司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320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江苏远平园林建设有限公司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321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江苏中优建设工程有限公司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322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江苏宏锦建设有限公司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323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江苏铭尊建设工程有限公司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324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苏州合展设计营造股份有限公司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lastRenderedPageBreak/>
              <w:t>325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江苏春昕园林建设工程有限公司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326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瑞坤建设集团有限公司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327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宿迁润沭市政工程有限公司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328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宿迁冠鼎建设有限公司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329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江苏上匠建设工程有限公司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330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宿迁梦溪市政园林工程有限公司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331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江苏冠懋绿化工程有限公司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332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江苏金蓝湾建设工程有限公司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333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宿迁市安航建筑工程有限公司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334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江苏乾洲建设有限公司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335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宿迁明泽市政园林工程有限公司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336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江苏竣智建设有限公司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337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江苏汇云市政园林工程有限公司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338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江苏盛海建设有限公司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339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江苏亨路建设有限公司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340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江苏飞诺建设工程有限公司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92.00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341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江苏水木市政园林工程有限公司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90.30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342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宿迁清之馨园林有限公司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90.30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343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宿迁市国华园林工程有限公司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90.30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344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沭阳鼎鑫园林绿化工程有限公司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90.30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345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沭阳新标志生态环境建设有限公司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90.30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346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宿迁汉达建设工程有限公司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347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宿迁东业环境建设工程有限公司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348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沭阳伟之杰园林绿化工程有限公司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  <w:tr w:rsidR="00ED6D5B">
        <w:trPr>
          <w:trHeight w:val="227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349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宿迁市楚都园林绿化工程有限公司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90.00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6D5B" w:rsidRDefault="00522944">
            <w:pPr>
              <w:widowControl w:val="0"/>
              <w:kinsoku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  <w:lang w:bidi="ar"/>
              </w:rPr>
              <w:t>80.00</w:t>
            </w:r>
          </w:p>
        </w:tc>
      </w:tr>
    </w:tbl>
    <w:p w:rsidR="00ED6D5B" w:rsidRDefault="00522944">
      <w:pPr>
        <w:pStyle w:val="a0"/>
        <w:widowControl w:val="0"/>
        <w:kinsoku/>
        <w:spacing w:line="460" w:lineRule="exact"/>
        <w:ind w:leftChars="0" w:left="0"/>
        <w:jc w:val="both"/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  <w:t>备注：</w:t>
      </w:r>
      <w:r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  <w:t>2023</w:t>
      </w:r>
      <w:r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  <w:t>年上半年（</w:t>
      </w:r>
      <w:r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  <w:t>2023</w:t>
      </w:r>
      <w:r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  <w:t>年</w:t>
      </w:r>
      <w:r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  <w:t>1</w:t>
      </w:r>
      <w:r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  <w:t>月</w:t>
      </w:r>
      <w:r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  <w:t>1</w:t>
      </w:r>
      <w:r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  <w:t>日</w:t>
      </w:r>
      <w:r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  <w:t>—6</w:t>
      </w:r>
      <w:r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  <w:t>月</w:t>
      </w:r>
      <w:r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  <w:t>30</w:t>
      </w:r>
      <w:r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  <w:t>日）宿迁市初始注册园林绿化企业信用得分为</w:t>
      </w:r>
      <w:r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  <w:t>90</w:t>
      </w:r>
      <w:r>
        <w:rPr>
          <w:rFonts w:ascii="Times New Roman" w:hAnsi="Times New Roman" w:cs="Times New Roman"/>
          <w:b w:val="0"/>
          <w:bCs w:val="0"/>
          <w:color w:val="auto"/>
          <w:sz w:val="21"/>
          <w:szCs w:val="21"/>
        </w:rPr>
        <w:t>分。</w:t>
      </w:r>
    </w:p>
    <w:p w:rsidR="00ED6D5B" w:rsidRDefault="00ED6D5B">
      <w:pPr>
        <w:rPr>
          <w:rFonts w:ascii="Times New Roman" w:hAnsi="Times New Roman" w:cs="Times New Roman"/>
          <w:color w:val="auto"/>
        </w:rPr>
      </w:pPr>
    </w:p>
    <w:p w:rsidR="00ED6D5B" w:rsidRDefault="0052294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 w:rsidR="00ED6D5B" w:rsidRDefault="00522944">
      <w:r>
        <w:lastRenderedPageBreak/>
        <w:br w:type="page"/>
      </w:r>
    </w:p>
    <w:sectPr w:rsidR="00ED6D5B">
      <w:footerReference w:type="default" r:id="rId8"/>
      <w:pgSz w:w="11900" w:h="16821"/>
      <w:pgMar w:top="2098" w:right="1531" w:bottom="1701" w:left="1531" w:header="850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944" w:rsidRDefault="00522944">
      <w:r>
        <w:separator/>
      </w:r>
    </w:p>
  </w:endnote>
  <w:endnote w:type="continuationSeparator" w:id="0">
    <w:p w:rsidR="00522944" w:rsidRDefault="0052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D5B" w:rsidRDefault="0052294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6D5B" w:rsidRDefault="00522944">
                          <w:pPr>
                            <w:pStyle w:val="a5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B588E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D6D5B" w:rsidRDefault="00522944">
                    <w:pPr>
                      <w:pStyle w:val="a5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AB588E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944" w:rsidRDefault="00522944">
      <w:r>
        <w:separator/>
      </w:r>
    </w:p>
  </w:footnote>
  <w:footnote w:type="continuationSeparator" w:id="0">
    <w:p w:rsidR="00522944" w:rsidRDefault="00522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defaultTabStop w:val="420"/>
  <w:drawingGridHorizontalSpacing w:val="210"/>
  <w:drawingGridVerticalSpacing w:val="-794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YWRlNTBkOTJjZTljZTYxNzkzZmQ3MzUyZGQzOWYifQ=="/>
  </w:docVars>
  <w:rsids>
    <w:rsidRoot w:val="46B61750"/>
    <w:rsid w:val="00522944"/>
    <w:rsid w:val="00AB588E"/>
    <w:rsid w:val="00ED6D5B"/>
    <w:rsid w:val="054B2EBB"/>
    <w:rsid w:val="05FE4EF9"/>
    <w:rsid w:val="0B813CC8"/>
    <w:rsid w:val="0C2E3CA7"/>
    <w:rsid w:val="127A6E79"/>
    <w:rsid w:val="1A444ABD"/>
    <w:rsid w:val="24286520"/>
    <w:rsid w:val="29363B37"/>
    <w:rsid w:val="2C21518D"/>
    <w:rsid w:val="31EB09FD"/>
    <w:rsid w:val="33A15FD9"/>
    <w:rsid w:val="367D2D2D"/>
    <w:rsid w:val="3E8A3723"/>
    <w:rsid w:val="46B61750"/>
    <w:rsid w:val="46E819B2"/>
    <w:rsid w:val="48127777"/>
    <w:rsid w:val="4AF15640"/>
    <w:rsid w:val="50657766"/>
    <w:rsid w:val="54AC4FFA"/>
    <w:rsid w:val="56507507"/>
    <w:rsid w:val="58A75590"/>
    <w:rsid w:val="5DA324D0"/>
    <w:rsid w:val="5EC724E8"/>
    <w:rsid w:val="60C95F6D"/>
    <w:rsid w:val="6D5812EE"/>
    <w:rsid w:val="6F0860F5"/>
    <w:rsid w:val="6F317025"/>
    <w:rsid w:val="760A55BE"/>
    <w:rsid w:val="7A38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4"/>
    <w:qFormat/>
    <w:pPr>
      <w:ind w:leftChars="200" w:left="640"/>
      <w:outlineLvl w:val="0"/>
    </w:pPr>
    <w:rPr>
      <w:rFonts w:eastAsia="仿宋_GB2312"/>
      <w:b/>
      <w:bCs/>
      <w:sz w:val="32"/>
      <w:szCs w:val="32"/>
    </w:rPr>
  </w:style>
  <w:style w:type="paragraph" w:styleId="a4">
    <w:name w:val="Body Text Indent"/>
    <w:basedOn w:val="a"/>
    <w:next w:val="a"/>
    <w:qFormat/>
    <w:pPr>
      <w:spacing w:line="570" w:lineRule="exact"/>
      <w:ind w:firstLineChars="200" w:firstLine="616"/>
    </w:pPr>
    <w:rPr>
      <w:spacing w:val="-6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4"/>
    <w:qFormat/>
    <w:pPr>
      <w:ind w:leftChars="200" w:left="640"/>
      <w:outlineLvl w:val="0"/>
    </w:pPr>
    <w:rPr>
      <w:rFonts w:eastAsia="仿宋_GB2312"/>
      <w:b/>
      <w:bCs/>
      <w:sz w:val="32"/>
      <w:szCs w:val="32"/>
    </w:rPr>
  </w:style>
  <w:style w:type="paragraph" w:styleId="a4">
    <w:name w:val="Body Text Indent"/>
    <w:basedOn w:val="a"/>
    <w:next w:val="a"/>
    <w:qFormat/>
    <w:pPr>
      <w:spacing w:line="570" w:lineRule="exact"/>
      <w:ind w:firstLineChars="200" w:firstLine="616"/>
    </w:pPr>
    <w:rPr>
      <w:spacing w:val="-6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2372</Words>
  <Characters>13527</Characters>
  <Application>Microsoft Office Word</Application>
  <DocSecurity>0</DocSecurity>
  <Lines>112</Lines>
  <Paragraphs>31</Paragraphs>
  <ScaleCrop>false</ScaleCrop>
  <Company/>
  <LinksUpToDate>false</LinksUpToDate>
  <CharactersWithSpaces>15868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H.Y.</dc:creator>
  <cp:lastModifiedBy>hgq666666</cp:lastModifiedBy>
  <cp:revision>2</cp:revision>
  <cp:lastPrinted>2023-07-12T08:03:00Z</cp:lastPrinted>
  <dcterms:created xsi:type="dcterms:W3CDTF">2023-07-12T09:14:00Z</dcterms:created>
  <dcterms:modified xsi:type="dcterms:W3CDTF">2023-07-12T09:14:00Z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7FBCD2A67A4A4C329695A06CE6BF6BB3</vt:lpwstr>
  </property>
</Properties>
</file>